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E" w:rsidRPr="00CB6A0E" w:rsidRDefault="006471B4" w:rsidP="00CB6A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Helpful CARS Information</w:t>
      </w:r>
    </w:p>
    <w:p w:rsidR="000B602E" w:rsidRPr="00696661" w:rsidRDefault="000B602E" w:rsidP="000B602E">
      <w:pPr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Profile Types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0B602E" w:rsidTr="0062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0B602E" w:rsidRDefault="000B602E" w:rsidP="0062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0188" w:type="dxa"/>
            <w:tcBorders>
              <w:left w:val="single" w:sz="4" w:space="0" w:color="4F81BD" w:themeColor="accent1"/>
            </w:tcBorders>
          </w:tcPr>
          <w:p w:rsidR="000B602E" w:rsidRDefault="000B602E" w:rsidP="006236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Meaning</w:t>
            </w:r>
          </w:p>
        </w:tc>
      </w:tr>
      <w:tr w:rsidR="000B602E" w:rsidTr="0062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single" w:sz="4" w:space="0" w:color="4F81BD" w:themeColor="accent1"/>
            </w:tcBorders>
          </w:tcPr>
          <w:p w:rsidR="000B602E" w:rsidRDefault="000B602E" w:rsidP="0062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88" w:type="dxa"/>
            <w:tcBorders>
              <w:left w:val="single" w:sz="4" w:space="0" w:color="4F81BD" w:themeColor="accent1"/>
            </w:tcBorders>
          </w:tcPr>
          <w:p w:rsidR="000B602E" w:rsidRDefault="000B602E" w:rsidP="00623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Adjustment  (revenue)</w:t>
            </w:r>
          </w:p>
        </w:tc>
      </w:tr>
      <w:tr w:rsidR="000B602E" w:rsidTr="00623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0B602E" w:rsidRDefault="000B602E" w:rsidP="0062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188" w:type="dxa"/>
            <w:tcBorders>
              <w:left w:val="single" w:sz="4" w:space="0" w:color="4F81BD" w:themeColor="accent1"/>
            </w:tcBorders>
          </w:tcPr>
          <w:p w:rsidR="000B602E" w:rsidRDefault="000B602E" w:rsidP="00623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Non-Reimbursable  (doesn’t make a payment)</w:t>
            </w:r>
          </w:p>
        </w:tc>
      </w:tr>
      <w:tr w:rsidR="000B602E" w:rsidTr="0062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single" w:sz="4" w:space="0" w:color="4F81BD" w:themeColor="accent1"/>
            </w:tcBorders>
          </w:tcPr>
          <w:p w:rsidR="000B602E" w:rsidRDefault="000B602E" w:rsidP="0062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88" w:type="dxa"/>
            <w:tcBorders>
              <w:left w:val="single" w:sz="4" w:space="0" w:color="4F81BD" w:themeColor="accent1"/>
            </w:tcBorders>
          </w:tcPr>
          <w:p w:rsidR="000B602E" w:rsidRDefault="00301AAF" w:rsidP="00623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Sufficient  (not limited by contract)</w:t>
            </w:r>
          </w:p>
        </w:tc>
      </w:tr>
      <w:tr w:rsidR="000B602E" w:rsidTr="00623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0B602E" w:rsidRDefault="000B602E" w:rsidP="0062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88" w:type="dxa"/>
            <w:tcBorders>
              <w:left w:val="single" w:sz="4" w:space="0" w:color="4F81BD" w:themeColor="accent1"/>
            </w:tcBorders>
          </w:tcPr>
          <w:p w:rsidR="000B602E" w:rsidRDefault="00301AAF" w:rsidP="0030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Controlled  (has a contract)</w:t>
            </w:r>
          </w:p>
        </w:tc>
      </w:tr>
      <w:tr w:rsidR="000B602E" w:rsidTr="0062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single" w:sz="4" w:space="0" w:color="4F81BD" w:themeColor="accent1"/>
            </w:tcBorders>
          </w:tcPr>
          <w:p w:rsidR="000B602E" w:rsidRDefault="000B602E" w:rsidP="0062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88" w:type="dxa"/>
            <w:tcBorders>
              <w:left w:val="single" w:sz="4" w:space="0" w:color="4F81BD" w:themeColor="accent1"/>
            </w:tcBorders>
          </w:tcPr>
          <w:p w:rsidR="000B602E" w:rsidRDefault="000B602E" w:rsidP="00623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Allocating  (expenses allocate from this profile to another)</w:t>
            </w:r>
          </w:p>
        </w:tc>
      </w:tr>
    </w:tbl>
    <w:p w:rsidR="000B602E" w:rsidRDefault="000B602E" w:rsidP="000B602E">
      <w:pPr>
        <w:rPr>
          <w:rFonts w:ascii="Times New Roman" w:hAnsi="Times New Roman" w:cs="Times New Roman"/>
          <w:sz w:val="24"/>
          <w:szCs w:val="24"/>
        </w:rPr>
      </w:pPr>
    </w:p>
    <w:p w:rsidR="00B8407E" w:rsidRDefault="000B602E" w:rsidP="00CB6A0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B6A0E">
        <w:rPr>
          <w:rFonts w:ascii="Times New Roman" w:hAnsi="Times New Roman" w:cs="Times New Roman"/>
          <w:b/>
          <w:sz w:val="24"/>
          <w:szCs w:val="24"/>
        </w:rPr>
        <w:t>Profiles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8D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8407E" w:rsidRPr="006A18D9">
        <w:rPr>
          <w:rFonts w:ascii="Times New Roman" w:hAnsi="Times New Roman" w:cs="Times New Roman"/>
          <w:b/>
          <w:color w:val="00B050"/>
          <w:sz w:val="24"/>
          <w:szCs w:val="24"/>
        </w:rPr>
        <w:t>Allocating</w:t>
      </w:r>
      <w:r w:rsidR="00B8407E" w:rsidRPr="00B84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07E" w:rsidRPr="00B8407E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="00B8407E" w:rsidRPr="00B84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407E" w:rsidRPr="006A18D9">
        <w:rPr>
          <w:rFonts w:ascii="Times New Roman" w:hAnsi="Times New Roman" w:cs="Times New Roman"/>
          <w:b/>
          <w:color w:val="7030A0"/>
          <w:sz w:val="24"/>
          <w:szCs w:val="24"/>
        </w:rPr>
        <w:t>Rolling</w:t>
      </w:r>
      <w:proofErr w:type="gramEnd"/>
    </w:p>
    <w:p w:rsidR="00D034DE" w:rsidRPr="00143F50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D9">
        <w:rPr>
          <w:rFonts w:ascii="Times New Roman" w:hAnsi="Times New Roman" w:cs="Times New Roman"/>
          <w:b/>
          <w:color w:val="00B050"/>
          <w:sz w:val="24"/>
          <w:szCs w:val="24"/>
        </w:rPr>
        <w:t>Allocating</w:t>
      </w:r>
      <w:r w:rsidRPr="00143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F50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143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18D9">
        <w:rPr>
          <w:rFonts w:ascii="Times New Roman" w:hAnsi="Times New Roman" w:cs="Times New Roman"/>
          <w:b/>
          <w:color w:val="7030A0"/>
          <w:sz w:val="24"/>
          <w:szCs w:val="24"/>
        </w:rPr>
        <w:t>Rolling</w:t>
      </w:r>
      <w:proofErr w:type="gramEnd"/>
    </w:p>
    <w:p w:rsidR="00D034DE" w:rsidRPr="002128CA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Profile 347 </w:t>
      </w:r>
      <w:r w:rsidRPr="00C343DC">
        <w:rPr>
          <w:rFonts w:ascii="Times New Roman" w:hAnsi="Times New Roman" w:cs="Times New Roman"/>
          <w:b/>
          <w:color w:val="00B050"/>
          <w:sz w:val="24"/>
          <w:szCs w:val="24"/>
        </w:rPr>
        <w:t>Allocates</w:t>
      </w:r>
      <w:r>
        <w:rPr>
          <w:rFonts w:ascii="Times New Roman" w:hAnsi="Times New Roman" w:cs="Times New Roman"/>
          <w:sz w:val="24"/>
          <w:szCs w:val="24"/>
        </w:rPr>
        <w:t xml:space="preserve"> to Profiles 349 and 348.      </w:t>
      </w:r>
      <w:r w:rsidR="006A18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Profile 348 </w:t>
      </w:r>
      <w:r w:rsidRPr="00C343DC">
        <w:rPr>
          <w:rFonts w:ascii="Times New Roman" w:hAnsi="Times New Roman" w:cs="Times New Roman"/>
          <w:b/>
          <w:color w:val="7030A0"/>
          <w:sz w:val="24"/>
          <w:szCs w:val="24"/>
        </w:rPr>
        <w:t>Rolls</w:t>
      </w:r>
      <w:r>
        <w:rPr>
          <w:rFonts w:ascii="Times New Roman" w:hAnsi="Times New Roman" w:cs="Times New Roman"/>
          <w:sz w:val="24"/>
          <w:szCs w:val="24"/>
        </w:rPr>
        <w:t xml:space="preserve"> to Profile 561</w:t>
      </w:r>
    </w:p>
    <w:p w:rsidR="00D034DE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C343DC">
        <w:rPr>
          <w:rFonts w:ascii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90A11" wp14:editId="3BD42AB5">
                <wp:simplePos x="0" y="0"/>
                <wp:positionH relativeFrom="column">
                  <wp:posOffset>1417320</wp:posOffset>
                </wp:positionH>
                <wp:positionV relativeFrom="paragraph">
                  <wp:posOffset>158750</wp:posOffset>
                </wp:positionV>
                <wp:extent cx="419100" cy="236220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2.5pt" to="144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" strokecolor="#00b050" strokeweight="1.5pt"/>
            </w:pict>
          </mc:Fallback>
        </mc:AlternateContent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  <w:u w:val="single"/>
        </w:rPr>
        <w:t xml:space="preserve">Profile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349: </w:t>
      </w:r>
      <w:r w:rsidRPr="00143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CIP II FEDERAL (E)</w:t>
      </w:r>
    </w:p>
    <w:p w:rsidR="00D034DE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73765" wp14:editId="59950F22">
                <wp:simplePos x="0" y="0"/>
                <wp:positionH relativeFrom="column">
                  <wp:posOffset>1417320</wp:posOffset>
                </wp:positionH>
                <wp:positionV relativeFrom="paragraph">
                  <wp:posOffset>155575</wp:posOffset>
                </wp:positionV>
                <wp:extent cx="419100" cy="236220"/>
                <wp:effectExtent l="0" t="0" r="1905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2.25pt" to="144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" strokecolor="#00b050" strokeweight="1.5pt"/>
            </w:pict>
          </mc:Fallback>
        </mc:AlternateContent>
      </w:r>
      <w:r w:rsidRPr="00143F50">
        <w:rPr>
          <w:rFonts w:ascii="Times New Roman" w:hAnsi="Times New Roman" w:cs="Times New Roman"/>
          <w:sz w:val="24"/>
          <w:szCs w:val="24"/>
          <w:u w:val="single"/>
        </w:rPr>
        <w:t xml:space="preserve">Profile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347: </w:t>
      </w:r>
      <w:r w:rsidRPr="00143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CIP II (G)</w:t>
      </w:r>
    </w:p>
    <w:p w:rsidR="00D034DE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26557" wp14:editId="2DA69A37">
                <wp:simplePos x="0" y="0"/>
                <wp:positionH relativeFrom="column">
                  <wp:posOffset>3897923</wp:posOffset>
                </wp:positionH>
                <wp:positionV relativeFrom="paragraph">
                  <wp:posOffset>150007</wp:posOffset>
                </wp:positionV>
                <wp:extent cx="11723" cy="584395"/>
                <wp:effectExtent l="76200" t="0" r="6477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" cy="5843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06.9pt;margin-top:11.8pt;width:.9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" strokecolor="#7030a0" strokeweight="1.5pt">
                <v:stroke dashstyle="1 1" endarrow="open"/>
              </v:shape>
            </w:pict>
          </mc:Fallback>
        </mc:AlternateContent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</w:rPr>
        <w:tab/>
      </w:r>
      <w:r w:rsidRPr="00143F50">
        <w:rPr>
          <w:rFonts w:ascii="Times New Roman" w:hAnsi="Times New Roman" w:cs="Times New Roman"/>
          <w:sz w:val="24"/>
          <w:szCs w:val="24"/>
          <w:u w:val="single"/>
        </w:rPr>
        <w:t xml:space="preserve">Profile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348: </w:t>
      </w:r>
      <w:r w:rsidRPr="00143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CIP II NON FEDERAL (F)</w:t>
      </w:r>
    </w:p>
    <w:p w:rsidR="00D034DE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</w:p>
    <w:p w:rsidR="00D034DE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</w:p>
    <w:p w:rsidR="00D034DE" w:rsidRPr="00813EA1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EA1">
        <w:rPr>
          <w:rFonts w:ascii="Times New Roman" w:hAnsi="Times New Roman" w:cs="Times New Roman"/>
          <w:sz w:val="24"/>
          <w:szCs w:val="24"/>
          <w:u w:val="single"/>
        </w:rPr>
        <w:t>Profile 561:  Basic Co Allocation (F)</w:t>
      </w:r>
    </w:p>
    <w:p w:rsidR="00D034DE" w:rsidRPr="00166162" w:rsidRDefault="00D034DE" w:rsidP="00D0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16"/>
          <w:szCs w:val="16"/>
        </w:rPr>
      </w:pPr>
    </w:p>
    <w:p w:rsidR="003F0D24" w:rsidRDefault="003F0D24" w:rsidP="002C25B7">
      <w:pPr>
        <w:rPr>
          <w:rFonts w:ascii="Times New Roman" w:hAnsi="Times New Roman" w:cs="Times New Roman"/>
          <w:sz w:val="24"/>
          <w:szCs w:val="24"/>
        </w:rPr>
      </w:pPr>
    </w:p>
    <w:p w:rsidR="00696661" w:rsidRPr="006471B4" w:rsidRDefault="006471B4" w:rsidP="002C25B7">
      <w:pPr>
        <w:rPr>
          <w:rFonts w:ascii="Times New Roman" w:hAnsi="Times New Roman" w:cs="Times New Roman"/>
          <w:b/>
          <w:sz w:val="24"/>
          <w:szCs w:val="24"/>
        </w:rPr>
      </w:pPr>
      <w:r w:rsidRPr="006471B4">
        <w:rPr>
          <w:rFonts w:ascii="Times New Roman" w:hAnsi="Times New Roman" w:cs="Times New Roman"/>
          <w:b/>
          <w:sz w:val="24"/>
          <w:szCs w:val="24"/>
        </w:rPr>
        <w:t>Useful Web</w:t>
      </w:r>
      <w:r w:rsidR="00A77F4E">
        <w:rPr>
          <w:rFonts w:ascii="Times New Roman" w:hAnsi="Times New Roman" w:cs="Times New Roman"/>
          <w:b/>
          <w:sz w:val="24"/>
          <w:szCs w:val="24"/>
        </w:rPr>
        <w:t xml:space="preserve"> Pages</w:t>
      </w:r>
    </w:p>
    <w:p w:rsidR="006471B4" w:rsidRPr="006471B4" w:rsidRDefault="006471B4" w:rsidP="006471B4">
      <w:pPr>
        <w:rPr>
          <w:rFonts w:ascii="Times New Roman" w:hAnsi="Times New Roman" w:cs="Times New Roman"/>
          <w:sz w:val="24"/>
          <w:szCs w:val="24"/>
        </w:rPr>
      </w:pPr>
      <w:r w:rsidRPr="006471B4">
        <w:rPr>
          <w:rFonts w:ascii="Times New Roman" w:hAnsi="Times New Roman" w:cs="Times New Roman"/>
          <w:sz w:val="24"/>
          <w:szCs w:val="24"/>
        </w:rPr>
        <w:t xml:space="preserve">CARS </w:t>
      </w:r>
      <w:r w:rsidR="00A77F4E">
        <w:rPr>
          <w:rFonts w:ascii="Times New Roman" w:hAnsi="Times New Roman" w:cs="Times New Roman"/>
          <w:sz w:val="24"/>
          <w:szCs w:val="24"/>
        </w:rPr>
        <w:t>H</w:t>
      </w:r>
      <w:r w:rsidRPr="006471B4">
        <w:rPr>
          <w:rFonts w:ascii="Times New Roman" w:hAnsi="Times New Roman" w:cs="Times New Roman"/>
          <w:sz w:val="24"/>
          <w:szCs w:val="24"/>
        </w:rPr>
        <w:t xml:space="preserve">ome:  </w:t>
      </w:r>
      <w:hyperlink r:id="rId9" w:history="1">
        <w:r w:rsidR="004B0552" w:rsidRPr="00AB1DD6">
          <w:rPr>
            <w:rStyle w:val="Hyperlink"/>
            <w:rFonts w:ascii="Times New Roman" w:hAnsi="Times New Roman" w:cs="Times New Roman"/>
            <w:sz w:val="24"/>
            <w:szCs w:val="24"/>
          </w:rPr>
          <w:t>https://www.dhs.wisconsin.gov/cars/index.htm</w:t>
        </w:r>
      </w:hyperlink>
      <w:r w:rsidR="004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4E" w:rsidRPr="006471B4" w:rsidRDefault="00A77F4E" w:rsidP="00A77F4E">
      <w:pPr>
        <w:rPr>
          <w:rFonts w:ascii="Times New Roman" w:hAnsi="Times New Roman" w:cs="Times New Roman"/>
          <w:sz w:val="24"/>
          <w:szCs w:val="24"/>
        </w:rPr>
      </w:pPr>
      <w:r w:rsidRPr="006471B4">
        <w:rPr>
          <w:rFonts w:ascii="Times New Roman" w:hAnsi="Times New Roman" w:cs="Times New Roman"/>
          <w:sz w:val="24"/>
          <w:szCs w:val="24"/>
        </w:rPr>
        <w:t xml:space="preserve">CARS Manual:  </w:t>
      </w:r>
      <w:hyperlink r:id="rId10" w:history="1">
        <w:r w:rsidR="004B0552" w:rsidRPr="00AB1DD6">
          <w:rPr>
            <w:rStyle w:val="Hyperlink"/>
            <w:rFonts w:ascii="Times New Roman" w:hAnsi="Times New Roman" w:cs="Times New Roman"/>
            <w:sz w:val="24"/>
            <w:szCs w:val="24"/>
          </w:rPr>
          <w:t>https://www.dhs.wisconsin.gov/cars/cars-manual-toc.htm</w:t>
        </w:r>
      </w:hyperlink>
      <w:r w:rsidR="004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B4" w:rsidRPr="006471B4" w:rsidRDefault="006471B4" w:rsidP="006471B4">
      <w:pPr>
        <w:rPr>
          <w:rFonts w:ascii="Times New Roman" w:hAnsi="Times New Roman" w:cs="Times New Roman"/>
          <w:sz w:val="24"/>
          <w:szCs w:val="24"/>
        </w:rPr>
      </w:pPr>
      <w:r w:rsidRPr="006471B4">
        <w:rPr>
          <w:rFonts w:ascii="Times New Roman" w:hAnsi="Times New Roman" w:cs="Times New Roman"/>
          <w:sz w:val="24"/>
          <w:szCs w:val="24"/>
        </w:rPr>
        <w:t xml:space="preserve">CARS Reports:  </w:t>
      </w:r>
      <w:hyperlink r:id="rId11" w:history="1">
        <w:r w:rsidR="004B0552" w:rsidRPr="00AB1DD6">
          <w:rPr>
            <w:rStyle w:val="Hyperlink"/>
            <w:rFonts w:ascii="Times New Roman" w:hAnsi="Times New Roman" w:cs="Times New Roman"/>
            <w:sz w:val="24"/>
            <w:szCs w:val="24"/>
          </w:rPr>
          <w:t>http://apps.health.wisconsin.gov/cars/GetIndexServlet</w:t>
        </w:r>
      </w:hyperlink>
      <w:r w:rsidR="004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4E" w:rsidRDefault="00A77F4E" w:rsidP="006471B4">
      <w:pPr>
        <w:rPr>
          <w:rFonts w:ascii="Times New Roman" w:hAnsi="Times New Roman" w:cs="Times New Roman"/>
          <w:sz w:val="24"/>
          <w:szCs w:val="24"/>
        </w:rPr>
      </w:pPr>
      <w:r w:rsidRPr="006471B4">
        <w:rPr>
          <w:rFonts w:ascii="Times New Roman" w:hAnsi="Times New Roman" w:cs="Times New Roman"/>
          <w:sz w:val="24"/>
          <w:szCs w:val="24"/>
        </w:rPr>
        <w:t xml:space="preserve">CARS Payment Schedule:  </w:t>
      </w:r>
      <w:hyperlink r:id="rId12" w:history="1">
        <w:r w:rsidR="004B0552" w:rsidRPr="00AB1DD6">
          <w:rPr>
            <w:rStyle w:val="Hyperlink"/>
            <w:rFonts w:ascii="Times New Roman" w:hAnsi="Times New Roman" w:cs="Times New Roman"/>
            <w:sz w:val="24"/>
            <w:szCs w:val="24"/>
          </w:rPr>
          <w:t>https://www.dhs.wisconsin.gov/publications/p00748-15-4-0.pdf#page=4</w:t>
        </w:r>
      </w:hyperlink>
      <w:r w:rsidR="004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4E" w:rsidRDefault="00A77F4E" w:rsidP="00A7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CARS Contacts:  </w:t>
      </w:r>
      <w:hyperlink r:id="rId13" w:history="1">
        <w:r w:rsidR="00F61BFC" w:rsidRPr="00AB1DD6">
          <w:rPr>
            <w:rStyle w:val="Hyperlink"/>
            <w:rFonts w:ascii="Times New Roman" w:hAnsi="Times New Roman" w:cs="Times New Roman"/>
            <w:sz w:val="24"/>
            <w:szCs w:val="24"/>
          </w:rPr>
          <w:t>https://www.dhs.wisconsin.gov/cars/cars-contacts.htm</w:t>
        </w:r>
      </w:hyperlink>
      <w:r w:rsidR="00F6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B4" w:rsidRPr="006471B4" w:rsidRDefault="006471B4" w:rsidP="006471B4">
      <w:pPr>
        <w:rPr>
          <w:rFonts w:ascii="Times New Roman" w:hAnsi="Times New Roman" w:cs="Times New Roman"/>
          <w:sz w:val="24"/>
          <w:szCs w:val="24"/>
        </w:rPr>
      </w:pPr>
      <w:r w:rsidRPr="006471B4">
        <w:rPr>
          <w:rFonts w:ascii="Times New Roman" w:hAnsi="Times New Roman" w:cs="Times New Roman"/>
          <w:sz w:val="24"/>
          <w:szCs w:val="24"/>
        </w:rPr>
        <w:t xml:space="preserve">State/County Funding </w:t>
      </w:r>
      <w:r w:rsidR="00A77F4E">
        <w:rPr>
          <w:rFonts w:ascii="Times New Roman" w:hAnsi="Times New Roman" w:cs="Times New Roman"/>
          <w:sz w:val="24"/>
          <w:szCs w:val="24"/>
        </w:rPr>
        <w:t>&amp;</w:t>
      </w:r>
      <w:r w:rsidRPr="006471B4">
        <w:rPr>
          <w:rFonts w:ascii="Times New Roman" w:hAnsi="Times New Roman" w:cs="Times New Roman"/>
          <w:sz w:val="24"/>
          <w:szCs w:val="24"/>
        </w:rPr>
        <w:t xml:space="preserve"> </w:t>
      </w:r>
      <w:r w:rsidR="00A77F4E">
        <w:rPr>
          <w:rFonts w:ascii="Times New Roman" w:hAnsi="Times New Roman" w:cs="Times New Roman"/>
          <w:sz w:val="24"/>
          <w:szCs w:val="24"/>
        </w:rPr>
        <w:t>C</w:t>
      </w:r>
      <w:r w:rsidRPr="006471B4">
        <w:rPr>
          <w:rFonts w:ascii="Times New Roman" w:hAnsi="Times New Roman" w:cs="Times New Roman"/>
          <w:sz w:val="24"/>
          <w:szCs w:val="24"/>
        </w:rPr>
        <w:t xml:space="preserve">ontract </w:t>
      </w:r>
      <w:r w:rsidR="00A77F4E">
        <w:rPr>
          <w:rFonts w:ascii="Times New Roman" w:hAnsi="Times New Roman" w:cs="Times New Roman"/>
          <w:sz w:val="24"/>
          <w:szCs w:val="24"/>
        </w:rPr>
        <w:t>I</w:t>
      </w:r>
      <w:r w:rsidRPr="006471B4">
        <w:rPr>
          <w:rFonts w:ascii="Times New Roman" w:hAnsi="Times New Roman" w:cs="Times New Roman"/>
          <w:sz w:val="24"/>
          <w:szCs w:val="24"/>
        </w:rPr>
        <w:t xml:space="preserve">nformation:  </w:t>
      </w:r>
      <w:hyperlink r:id="rId14" w:history="1">
        <w:r w:rsidR="00F61BFC" w:rsidRPr="00AB1DD6">
          <w:rPr>
            <w:rStyle w:val="Hyperlink"/>
            <w:rFonts w:ascii="Times New Roman" w:hAnsi="Times New Roman" w:cs="Times New Roman"/>
            <w:sz w:val="24"/>
            <w:szCs w:val="24"/>
          </w:rPr>
          <w:t>https://www.dhs.wisconsin.gov/sca/index.htm</w:t>
        </w:r>
      </w:hyperlink>
      <w:r w:rsidR="00F6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98" w:rsidRPr="00547907" w:rsidRDefault="007C7498" w:rsidP="002C25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498" w:rsidRPr="00547907" w:rsidSect="001961C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B" w:rsidRDefault="00834B4B" w:rsidP="00834B4B">
      <w:pPr>
        <w:spacing w:after="0" w:line="240" w:lineRule="auto"/>
      </w:pPr>
      <w:r>
        <w:separator/>
      </w:r>
    </w:p>
  </w:endnote>
  <w:endnote w:type="continuationSeparator" w:id="0">
    <w:p w:rsidR="00834B4B" w:rsidRDefault="00834B4B" w:rsidP="0083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4B" w:rsidRPr="006A18D9" w:rsidRDefault="006A18D9">
    <w:pPr>
      <w:pStyle w:val="Footer"/>
      <w:rPr>
        <w:rFonts w:ascii="Times New Roman" w:hAnsi="Times New Roman" w:cs="Times New Roman"/>
      </w:rPr>
    </w:pPr>
    <w:r w:rsidRPr="006A18D9">
      <w:rPr>
        <w:rFonts w:ascii="Times New Roman" w:hAnsi="Times New Roman" w:cs="Times New Roman"/>
        <w:sz w:val="16"/>
        <w:szCs w:val="16"/>
      </w:rPr>
      <w:t>WHSFMA Conference 201</w:t>
    </w:r>
    <w:r w:rsidR="0015695E">
      <w:rPr>
        <w:rFonts w:ascii="Times New Roman" w:hAnsi="Times New Roman" w:cs="Times New Roman"/>
        <w:sz w:val="16"/>
        <w:szCs w:val="16"/>
      </w:rPr>
      <w:t>5</w:t>
    </w:r>
    <w:r w:rsidR="00834B4B" w:rsidRPr="006A18D9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B" w:rsidRDefault="00834B4B" w:rsidP="00834B4B">
      <w:pPr>
        <w:spacing w:after="0" w:line="240" w:lineRule="auto"/>
      </w:pPr>
      <w:r>
        <w:separator/>
      </w:r>
    </w:p>
  </w:footnote>
  <w:footnote w:type="continuationSeparator" w:id="0">
    <w:p w:rsidR="00834B4B" w:rsidRDefault="00834B4B" w:rsidP="0083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9A"/>
    <w:multiLevelType w:val="multilevel"/>
    <w:tmpl w:val="32B221AC"/>
    <w:lvl w:ilvl="0">
      <w:start w:val="1"/>
      <w:numFmt w:val="decimal"/>
      <w:lvlText w:val="%1.0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55C6BB1"/>
    <w:multiLevelType w:val="multilevel"/>
    <w:tmpl w:val="BEA43958"/>
    <w:lvl w:ilvl="0">
      <w:start w:val="4"/>
      <w:numFmt w:val="decimal"/>
      <w:lvlText w:val="%1.0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67D33C3"/>
    <w:multiLevelType w:val="hybridMultilevel"/>
    <w:tmpl w:val="0DAC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56AB"/>
    <w:multiLevelType w:val="hybridMultilevel"/>
    <w:tmpl w:val="6BE4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0"/>
    <w:rsid w:val="00007D07"/>
    <w:rsid w:val="00075D13"/>
    <w:rsid w:val="000B602E"/>
    <w:rsid w:val="000D212D"/>
    <w:rsid w:val="001179C3"/>
    <w:rsid w:val="00123EEB"/>
    <w:rsid w:val="00146DF1"/>
    <w:rsid w:val="0015695E"/>
    <w:rsid w:val="0017193C"/>
    <w:rsid w:val="001728F3"/>
    <w:rsid w:val="00176B33"/>
    <w:rsid w:val="001947E2"/>
    <w:rsid w:val="001961C8"/>
    <w:rsid w:val="001A51F7"/>
    <w:rsid w:val="001B0CC0"/>
    <w:rsid w:val="00216D51"/>
    <w:rsid w:val="002945F7"/>
    <w:rsid w:val="002A0AC7"/>
    <w:rsid w:val="002C12EF"/>
    <w:rsid w:val="002C25B7"/>
    <w:rsid w:val="002E2271"/>
    <w:rsid w:val="00301AAF"/>
    <w:rsid w:val="00322C71"/>
    <w:rsid w:val="00333D7E"/>
    <w:rsid w:val="00366C94"/>
    <w:rsid w:val="003913D0"/>
    <w:rsid w:val="003F0D24"/>
    <w:rsid w:val="003F6D4B"/>
    <w:rsid w:val="003F6F51"/>
    <w:rsid w:val="00406813"/>
    <w:rsid w:val="004431EC"/>
    <w:rsid w:val="00450E01"/>
    <w:rsid w:val="00481BE4"/>
    <w:rsid w:val="004A33B1"/>
    <w:rsid w:val="004B0552"/>
    <w:rsid w:val="004D04F6"/>
    <w:rsid w:val="004D1A0D"/>
    <w:rsid w:val="0050694F"/>
    <w:rsid w:val="00513A31"/>
    <w:rsid w:val="00526874"/>
    <w:rsid w:val="00547907"/>
    <w:rsid w:val="0056480A"/>
    <w:rsid w:val="00570972"/>
    <w:rsid w:val="0057677C"/>
    <w:rsid w:val="00580F5A"/>
    <w:rsid w:val="0058107C"/>
    <w:rsid w:val="005A3900"/>
    <w:rsid w:val="005A68D5"/>
    <w:rsid w:val="005B5032"/>
    <w:rsid w:val="00633A36"/>
    <w:rsid w:val="006471B4"/>
    <w:rsid w:val="00696661"/>
    <w:rsid w:val="006A18D9"/>
    <w:rsid w:val="006C4AFD"/>
    <w:rsid w:val="00717F63"/>
    <w:rsid w:val="007431EA"/>
    <w:rsid w:val="00764DEB"/>
    <w:rsid w:val="00796DD8"/>
    <w:rsid w:val="007A08F8"/>
    <w:rsid w:val="007A45D5"/>
    <w:rsid w:val="007B51A6"/>
    <w:rsid w:val="007C7498"/>
    <w:rsid w:val="007F5C37"/>
    <w:rsid w:val="00820A0B"/>
    <w:rsid w:val="008223D0"/>
    <w:rsid w:val="00824076"/>
    <w:rsid w:val="00834B4B"/>
    <w:rsid w:val="00835FD5"/>
    <w:rsid w:val="0086050C"/>
    <w:rsid w:val="00861EF2"/>
    <w:rsid w:val="00881333"/>
    <w:rsid w:val="008C02F0"/>
    <w:rsid w:val="008D7708"/>
    <w:rsid w:val="008F49F7"/>
    <w:rsid w:val="00916FB9"/>
    <w:rsid w:val="009235C3"/>
    <w:rsid w:val="009433FF"/>
    <w:rsid w:val="00960C19"/>
    <w:rsid w:val="00982CB8"/>
    <w:rsid w:val="00994ACF"/>
    <w:rsid w:val="009E791D"/>
    <w:rsid w:val="009F1877"/>
    <w:rsid w:val="009F70EA"/>
    <w:rsid w:val="00A35D3E"/>
    <w:rsid w:val="00A45B82"/>
    <w:rsid w:val="00A77F4E"/>
    <w:rsid w:val="00AD518E"/>
    <w:rsid w:val="00B778C7"/>
    <w:rsid w:val="00B803C7"/>
    <w:rsid w:val="00B8407E"/>
    <w:rsid w:val="00C03A8D"/>
    <w:rsid w:val="00C10176"/>
    <w:rsid w:val="00C22741"/>
    <w:rsid w:val="00C57286"/>
    <w:rsid w:val="00CA2190"/>
    <w:rsid w:val="00CB6A0E"/>
    <w:rsid w:val="00D034DE"/>
    <w:rsid w:val="00D607B3"/>
    <w:rsid w:val="00D77A11"/>
    <w:rsid w:val="00DC5EA6"/>
    <w:rsid w:val="00DD0EAC"/>
    <w:rsid w:val="00DE6E1C"/>
    <w:rsid w:val="00E011D6"/>
    <w:rsid w:val="00E2477A"/>
    <w:rsid w:val="00E442B6"/>
    <w:rsid w:val="00E96F84"/>
    <w:rsid w:val="00EA3968"/>
    <w:rsid w:val="00EA7AFD"/>
    <w:rsid w:val="00F17144"/>
    <w:rsid w:val="00F61BFC"/>
    <w:rsid w:val="00F653C0"/>
    <w:rsid w:val="00F87373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D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4B"/>
  </w:style>
  <w:style w:type="paragraph" w:styleId="Footer">
    <w:name w:val="footer"/>
    <w:basedOn w:val="Normal"/>
    <w:link w:val="FooterChar"/>
    <w:uiPriority w:val="99"/>
    <w:unhideWhenUsed/>
    <w:rsid w:val="008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4B"/>
  </w:style>
  <w:style w:type="table" w:styleId="LightShading-Accent1">
    <w:name w:val="Light Shading Accent 1"/>
    <w:basedOn w:val="TableNormal"/>
    <w:uiPriority w:val="60"/>
    <w:rsid w:val="00176B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76B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4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D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4B"/>
  </w:style>
  <w:style w:type="paragraph" w:styleId="Footer">
    <w:name w:val="footer"/>
    <w:basedOn w:val="Normal"/>
    <w:link w:val="FooterChar"/>
    <w:uiPriority w:val="99"/>
    <w:unhideWhenUsed/>
    <w:rsid w:val="008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4B"/>
  </w:style>
  <w:style w:type="table" w:styleId="LightShading-Accent1">
    <w:name w:val="Light Shading Accent 1"/>
    <w:basedOn w:val="TableNormal"/>
    <w:uiPriority w:val="60"/>
    <w:rsid w:val="00176B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76B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4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hs.wisconsin.gov/cars/cars-contact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hs.wisconsin.gov/publications/p00748-15-4-0.pdf#page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health.wisconsin.gov/cars/GetIndexServl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hs.wisconsin.gov/cars/cars-manual-to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hs.wisconsin.gov/cars/index.htm" TargetMode="External"/><Relationship Id="rId14" Type="http://schemas.openxmlformats.org/officeDocument/2006/relationships/hyperlink" Target="https://www.dhs.wisconsin.gov/sc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3929-E8B4-4D44-B28C-2CC0E41A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Misty A</dc:creator>
  <cp:lastModifiedBy>Johnson, Misty A</cp:lastModifiedBy>
  <cp:revision>12</cp:revision>
  <cp:lastPrinted>2014-03-28T16:12:00Z</cp:lastPrinted>
  <dcterms:created xsi:type="dcterms:W3CDTF">2014-03-28T16:08:00Z</dcterms:created>
  <dcterms:modified xsi:type="dcterms:W3CDTF">2015-03-17T17:24:00Z</dcterms:modified>
</cp:coreProperties>
</file>